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FA7A6F" w:rsidRDefault="00B5525D" w:rsidP="00B5525D">
      <w:pPr>
        <w:jc w:val="center"/>
        <w:rPr>
          <w:rFonts w:asciiTheme="majorHAnsi" w:hAnsiTheme="majorHAnsi"/>
          <w:b/>
          <w:sz w:val="28"/>
        </w:rPr>
      </w:pPr>
      <w:r w:rsidRPr="00FA7A6F">
        <w:rPr>
          <w:rFonts w:asciiTheme="majorHAnsi" w:hAnsiTheme="majorHAnsi"/>
          <w:b/>
          <w:sz w:val="28"/>
        </w:rPr>
        <w:t xml:space="preserve">Karta </w:t>
      </w:r>
      <w:r w:rsidR="00E95D96" w:rsidRPr="00FA7A6F">
        <w:rPr>
          <w:rFonts w:asciiTheme="majorHAnsi" w:hAnsiTheme="majorHAnsi"/>
          <w:b/>
          <w:sz w:val="28"/>
        </w:rPr>
        <w:t>przedmiotu</w:t>
      </w:r>
    </w:p>
    <w:p w:rsidR="0044078F" w:rsidRPr="00FA7A6F" w:rsidRDefault="0044078F" w:rsidP="00B5525D">
      <w:pPr>
        <w:jc w:val="center"/>
        <w:rPr>
          <w:rFonts w:asciiTheme="majorHAnsi" w:hAnsiTheme="majorHAnsi"/>
          <w:b/>
          <w:sz w:val="28"/>
        </w:rPr>
      </w:pPr>
      <w:r w:rsidRPr="00FA7A6F">
        <w:rPr>
          <w:rFonts w:asciiTheme="majorHAnsi" w:hAnsiTheme="maj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FA7A6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FA7A6F" w:rsidRDefault="006E41E7" w:rsidP="0030369B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FA7A6F">
              <w:rPr>
                <w:rFonts w:asciiTheme="majorHAnsi" w:hAnsiTheme="majorHAnsi"/>
                <w:b/>
              </w:rPr>
              <w:t>Informacje ogólne o przedmiocie</w:t>
            </w:r>
          </w:p>
        </w:tc>
      </w:tr>
      <w:tr w:rsidR="006E41E7" w:rsidRPr="00FA7A6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FA7A6F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  <w:b/>
              </w:rPr>
              <w:t>1. </w:t>
            </w:r>
            <w:r w:rsidR="006E41E7" w:rsidRPr="00FA7A6F">
              <w:rPr>
                <w:rFonts w:asciiTheme="majorHAnsi" w:hAnsiTheme="majorHAnsi"/>
                <w:b/>
              </w:rPr>
              <w:t>Kierunek studiów:</w:t>
            </w:r>
            <w:r w:rsidR="006E41E7" w:rsidRPr="00FA7A6F">
              <w:rPr>
                <w:rFonts w:asciiTheme="majorHAnsi" w:hAnsiTheme="majorHAnsi"/>
              </w:rPr>
              <w:t xml:space="preserve"> </w:t>
            </w:r>
            <w:r w:rsidR="00776550" w:rsidRPr="00FA7A6F">
              <w:rPr>
                <w:rFonts w:asciiTheme="majorHAnsi" w:hAnsiTheme="maj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FA7A6F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  <w:b/>
              </w:rPr>
              <w:t>2. </w:t>
            </w:r>
            <w:r w:rsidR="006E41E7" w:rsidRPr="00FA7A6F">
              <w:rPr>
                <w:rFonts w:asciiTheme="majorHAnsi" w:hAnsiTheme="majorHAnsi"/>
                <w:b/>
              </w:rPr>
              <w:t>Poziom kształcenia:</w:t>
            </w:r>
            <w:r w:rsidR="006E41E7" w:rsidRPr="00FA7A6F">
              <w:rPr>
                <w:rFonts w:asciiTheme="majorHAnsi" w:hAnsiTheme="majorHAnsi"/>
              </w:rPr>
              <w:t xml:space="preserve"> </w:t>
            </w:r>
            <w:r w:rsidR="00776550" w:rsidRPr="00FA7A6F">
              <w:rPr>
                <w:rFonts w:asciiTheme="majorHAnsi" w:hAnsiTheme="majorHAnsi"/>
              </w:rPr>
              <w:t xml:space="preserve"> </w:t>
            </w:r>
            <w:r w:rsidR="00C3210B" w:rsidRPr="00FA7A6F">
              <w:rPr>
                <w:rFonts w:asciiTheme="majorHAnsi" w:hAnsiTheme="majorHAnsi"/>
              </w:rPr>
              <w:br/>
            </w:r>
            <w:r w:rsidR="00776550" w:rsidRPr="00FA7A6F">
              <w:rPr>
                <w:rFonts w:asciiTheme="majorHAnsi" w:hAnsiTheme="majorHAnsi"/>
              </w:rPr>
              <w:t>jednolite magisterskie</w:t>
            </w:r>
            <w:r w:rsidR="00C3210B" w:rsidRPr="00FA7A6F">
              <w:rPr>
                <w:rFonts w:asciiTheme="majorHAnsi" w:hAnsiTheme="majorHAnsi"/>
              </w:rPr>
              <w:t xml:space="preserve"> / profil </w:t>
            </w:r>
            <w:proofErr w:type="spellStart"/>
            <w:r w:rsidR="00C3210B" w:rsidRPr="00FA7A6F">
              <w:rPr>
                <w:rFonts w:asciiTheme="majorHAnsi" w:hAnsiTheme="majorHAnsi"/>
              </w:rPr>
              <w:t>ogólnoakademicki</w:t>
            </w:r>
            <w:proofErr w:type="spellEnd"/>
          </w:p>
          <w:p w:rsidR="006E41E7" w:rsidRPr="00FA7A6F" w:rsidRDefault="00BA6237" w:rsidP="00AD301D">
            <w:pPr>
              <w:pStyle w:val="Akapitzlist"/>
              <w:spacing w:after="0" w:line="240" w:lineRule="auto"/>
              <w:ind w:left="0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  <w:b/>
              </w:rPr>
              <w:t>3. </w:t>
            </w:r>
            <w:r w:rsidR="006E41E7" w:rsidRPr="00FA7A6F">
              <w:rPr>
                <w:rFonts w:asciiTheme="majorHAnsi" w:hAnsiTheme="majorHAnsi"/>
                <w:b/>
              </w:rPr>
              <w:t>Forma studiów:</w:t>
            </w:r>
            <w:r w:rsidR="006E41E7" w:rsidRPr="00FA7A6F">
              <w:rPr>
                <w:rFonts w:asciiTheme="majorHAnsi" w:hAnsiTheme="majorHAnsi"/>
              </w:rPr>
              <w:t xml:space="preserve"> </w:t>
            </w:r>
            <w:r w:rsidR="00306F0D" w:rsidRPr="00FA7A6F">
              <w:rPr>
                <w:rFonts w:asciiTheme="majorHAnsi" w:hAnsiTheme="majorHAnsi"/>
              </w:rPr>
              <w:t>nie</w:t>
            </w:r>
            <w:r w:rsidR="00776550" w:rsidRPr="00FA7A6F">
              <w:rPr>
                <w:rFonts w:asciiTheme="majorHAnsi" w:hAnsiTheme="majorHAnsi"/>
              </w:rPr>
              <w:t>stacjonarne</w:t>
            </w:r>
          </w:p>
        </w:tc>
      </w:tr>
      <w:tr w:rsidR="006E41E7" w:rsidRPr="00FA7A6F" w:rsidTr="00AD301D">
        <w:tc>
          <w:tcPr>
            <w:tcW w:w="4192" w:type="dxa"/>
            <w:gridSpan w:val="2"/>
          </w:tcPr>
          <w:p w:rsidR="006E41E7" w:rsidRPr="00042F80" w:rsidRDefault="00BA6237" w:rsidP="00042F80">
            <w:pPr>
              <w:spacing w:after="0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  <w:b/>
              </w:rPr>
              <w:t>4. </w:t>
            </w:r>
            <w:r w:rsidR="006E41E7" w:rsidRPr="00FA7A6F">
              <w:rPr>
                <w:rFonts w:asciiTheme="majorHAnsi" w:hAnsiTheme="majorHAnsi"/>
                <w:b/>
              </w:rPr>
              <w:t>Rok:</w:t>
            </w:r>
            <w:r w:rsidR="006E41E7" w:rsidRPr="00FA7A6F">
              <w:rPr>
                <w:rFonts w:asciiTheme="majorHAnsi" w:hAnsiTheme="majorHAnsi"/>
              </w:rPr>
              <w:t xml:space="preserve"> </w:t>
            </w:r>
            <w:r w:rsidR="00776550" w:rsidRPr="00FA7A6F">
              <w:rPr>
                <w:rFonts w:asciiTheme="majorHAnsi" w:hAnsiTheme="majorHAnsi"/>
              </w:rPr>
              <w:t xml:space="preserve"> </w:t>
            </w:r>
            <w:r w:rsidR="00306F0D" w:rsidRPr="00FA7A6F">
              <w:rPr>
                <w:rFonts w:asciiTheme="majorHAnsi" w:hAnsiTheme="majorHAnsi"/>
              </w:rPr>
              <w:t>I</w:t>
            </w:r>
            <w:r w:rsidR="00776550" w:rsidRPr="00FA7A6F">
              <w:rPr>
                <w:rFonts w:asciiTheme="majorHAnsi" w:hAnsiTheme="majorHAnsi"/>
              </w:rPr>
              <w:t xml:space="preserve">I rok / </w:t>
            </w:r>
            <w:r w:rsidR="00042F80" w:rsidRPr="00042F80">
              <w:rPr>
                <w:rFonts w:asciiTheme="majorHAnsi" w:hAnsiTheme="majorHAnsi"/>
              </w:rPr>
              <w:t>cykl 2020 - 2025</w:t>
            </w:r>
          </w:p>
        </w:tc>
        <w:tc>
          <w:tcPr>
            <w:tcW w:w="5500" w:type="dxa"/>
            <w:gridSpan w:val="3"/>
          </w:tcPr>
          <w:p w:rsidR="006E41E7" w:rsidRPr="00FA7A6F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  <w:b/>
              </w:rPr>
              <w:t>5. </w:t>
            </w:r>
            <w:r w:rsidR="006E41E7" w:rsidRPr="00FA7A6F">
              <w:rPr>
                <w:rFonts w:asciiTheme="majorHAnsi" w:hAnsiTheme="majorHAnsi"/>
                <w:b/>
              </w:rPr>
              <w:t xml:space="preserve">Semestr: </w:t>
            </w:r>
            <w:r w:rsidR="00776550" w:rsidRPr="00FA7A6F">
              <w:rPr>
                <w:rFonts w:asciiTheme="majorHAnsi" w:hAnsiTheme="majorHAnsi"/>
                <w:b/>
              </w:rPr>
              <w:t xml:space="preserve"> </w:t>
            </w:r>
            <w:r w:rsidR="00C3210B" w:rsidRPr="00FA7A6F">
              <w:rPr>
                <w:rFonts w:asciiTheme="majorHAnsi" w:hAnsiTheme="majorHAnsi"/>
                <w:b/>
              </w:rPr>
              <w:t>III</w:t>
            </w:r>
          </w:p>
        </w:tc>
      </w:tr>
      <w:tr w:rsidR="006E41E7" w:rsidRPr="00FA7A6F" w:rsidTr="00AD301D">
        <w:tc>
          <w:tcPr>
            <w:tcW w:w="9692" w:type="dxa"/>
            <w:gridSpan w:val="5"/>
          </w:tcPr>
          <w:p w:rsidR="006E41E7" w:rsidRPr="00FA7A6F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  <w:b/>
              </w:rPr>
              <w:t>6. </w:t>
            </w:r>
            <w:r w:rsidR="006E41E7" w:rsidRPr="00FA7A6F">
              <w:rPr>
                <w:rFonts w:asciiTheme="majorHAnsi" w:hAnsiTheme="majorHAnsi"/>
                <w:b/>
              </w:rPr>
              <w:t>Nazwa przedmiotu:</w:t>
            </w:r>
            <w:r w:rsidR="006E41E7" w:rsidRPr="00FA7A6F">
              <w:rPr>
                <w:rFonts w:asciiTheme="majorHAnsi" w:hAnsiTheme="majorHAnsi"/>
              </w:rPr>
              <w:t xml:space="preserve"> </w:t>
            </w:r>
            <w:r w:rsidR="00776550" w:rsidRPr="00FA7A6F">
              <w:rPr>
                <w:rFonts w:asciiTheme="majorHAnsi" w:hAnsiTheme="majorHAnsi"/>
              </w:rPr>
              <w:t>Kliniczne podstawy fizjoterapii w Geriatrii</w:t>
            </w:r>
          </w:p>
        </w:tc>
      </w:tr>
      <w:tr w:rsidR="006E41E7" w:rsidRPr="00FA7A6F" w:rsidTr="00AD301D">
        <w:tc>
          <w:tcPr>
            <w:tcW w:w="9692" w:type="dxa"/>
            <w:gridSpan w:val="5"/>
          </w:tcPr>
          <w:p w:rsidR="006E41E7" w:rsidRPr="00FA7A6F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  <w:b/>
              </w:rPr>
              <w:t>7. </w:t>
            </w:r>
            <w:r w:rsidR="006E41E7" w:rsidRPr="00FA7A6F">
              <w:rPr>
                <w:rFonts w:asciiTheme="majorHAnsi" w:hAnsiTheme="majorHAnsi"/>
                <w:b/>
              </w:rPr>
              <w:t>Status przedmiotu:</w:t>
            </w:r>
            <w:r w:rsidR="006E41E7" w:rsidRPr="00FA7A6F">
              <w:rPr>
                <w:rFonts w:asciiTheme="majorHAnsi" w:hAnsiTheme="majorHAnsi"/>
              </w:rPr>
              <w:t xml:space="preserve"> </w:t>
            </w:r>
            <w:r w:rsidR="00776550" w:rsidRPr="00FA7A6F">
              <w:rPr>
                <w:rFonts w:asciiTheme="majorHAnsi" w:hAnsiTheme="majorHAnsi"/>
              </w:rPr>
              <w:t>obowiązkowy</w:t>
            </w:r>
          </w:p>
        </w:tc>
      </w:tr>
      <w:tr w:rsidR="006E41E7" w:rsidRPr="00FA7A6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FA7A6F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  <w:b/>
              </w:rPr>
              <w:t>8</w:t>
            </w:r>
            <w:r w:rsidR="00BA6237" w:rsidRPr="00FA7A6F">
              <w:rPr>
                <w:rFonts w:asciiTheme="majorHAnsi" w:hAnsiTheme="majorHAnsi"/>
                <w:b/>
              </w:rPr>
              <w:t>. </w:t>
            </w:r>
            <w:r w:rsidRPr="00FA7A6F">
              <w:rPr>
                <w:rFonts w:asciiTheme="majorHAnsi" w:hAnsiTheme="majorHAnsi"/>
                <w:b/>
                <w:bCs/>
              </w:rPr>
              <w:t>Treści programowe</w:t>
            </w:r>
            <w:r w:rsidR="00AD301D" w:rsidRPr="00FA7A6F">
              <w:rPr>
                <w:rFonts w:asciiTheme="majorHAnsi" w:hAnsiTheme="maj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FA7A6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Pr="00FA7A6F" w:rsidRDefault="00776550" w:rsidP="00AE5813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 xml:space="preserve">C1  </w:t>
            </w:r>
            <w:r w:rsidR="00AE5813" w:rsidRPr="00FA7A6F">
              <w:rPr>
                <w:rFonts w:asciiTheme="majorHAnsi" w:hAnsiTheme="majorHAnsi"/>
              </w:rPr>
              <w:t xml:space="preserve"> </w:t>
            </w:r>
            <w:r w:rsidRPr="00FA7A6F">
              <w:rPr>
                <w:rFonts w:asciiTheme="majorHAnsi" w:hAnsiTheme="majorHAnsi"/>
              </w:rPr>
              <w:t>Umożliwienie zdobycia przygotowania zawodowego poprzez uzyskanie wiedzy i umiejętności niezbędnych do wykonywania diagnostyki funkcjonalnej pacjenta, kwalifikowania, planowania</w:t>
            </w:r>
            <w:r w:rsidR="00AE5813" w:rsidRPr="00FA7A6F">
              <w:rPr>
                <w:rFonts w:asciiTheme="majorHAnsi" w:hAnsiTheme="majorHAnsi"/>
              </w:rPr>
              <w:br/>
            </w:r>
            <w:r w:rsidRPr="00FA7A6F">
              <w:rPr>
                <w:rFonts w:asciiTheme="majorHAnsi" w:hAnsiTheme="majorHAnsi"/>
              </w:rPr>
              <w:t xml:space="preserve"> i prowadzenia fizykoterapii; kwalifikowania, planowania i prowadzenia kinezyterapii; kwalifikowania, planowania i wykonywania masażu; zlecania wyrobów medycznych; dobierania do potrzeb pacjenta wyrobów medycznych, nauczania pacjentów posługiwania się wyrobami medycznymi, prowadzenia działalności </w:t>
            </w:r>
            <w:proofErr w:type="spellStart"/>
            <w:r w:rsidRPr="00FA7A6F">
              <w:rPr>
                <w:rFonts w:asciiTheme="majorHAnsi" w:hAnsiTheme="majorHAnsi"/>
              </w:rPr>
              <w:t>fizjoprofilaktycznej</w:t>
            </w:r>
            <w:proofErr w:type="spellEnd"/>
            <w:r w:rsidRPr="00FA7A6F">
              <w:rPr>
                <w:rFonts w:asciiTheme="majorHAnsi" w:hAnsiTheme="majorHAnsi"/>
              </w:rPr>
              <w:t>, polegającej na popularyzowaniu zachowań prozdrowotnych oraz kształtowania i podtrzymywania sprawności i wydolności osób w różnym wieku w celu zapobiegania niepełnosprawności, wydawania opinii i orzeczeń odnośnie stanu funkcjonalnego osób poddawanych fizjoterapii oraz przebiegu procesu fizjoterapii, nauczaniu pacjentów mechanizmów kompensacyjnych</w:t>
            </w:r>
            <w:r w:rsidR="00AE5813" w:rsidRPr="00FA7A6F">
              <w:rPr>
                <w:rFonts w:asciiTheme="majorHAnsi" w:hAnsiTheme="majorHAnsi"/>
              </w:rPr>
              <w:br/>
            </w:r>
            <w:r w:rsidRPr="00FA7A6F">
              <w:rPr>
                <w:rFonts w:asciiTheme="majorHAnsi" w:hAnsiTheme="majorHAnsi"/>
              </w:rPr>
              <w:t xml:space="preserve"> i adaptacji do zmienionego potencjału funkcji ciała i aktywności.</w:t>
            </w:r>
          </w:p>
          <w:p w:rsidR="00776550" w:rsidRPr="00FA7A6F" w:rsidRDefault="00776550" w:rsidP="00AE5813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</w:p>
          <w:p w:rsidR="00776550" w:rsidRPr="00FA7A6F" w:rsidRDefault="00776550" w:rsidP="00AE5813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 xml:space="preserve">C2 </w:t>
            </w:r>
            <w:r w:rsidR="00AE5813" w:rsidRPr="00FA7A6F">
              <w:rPr>
                <w:rFonts w:asciiTheme="majorHAnsi" w:hAnsiTheme="majorHAnsi"/>
              </w:rPr>
              <w:t xml:space="preserve"> </w:t>
            </w:r>
            <w:r w:rsidRPr="00FA7A6F">
              <w:rPr>
                <w:rFonts w:asciiTheme="majorHAnsi" w:hAnsiTheme="majorHAnsi"/>
              </w:rPr>
              <w:t xml:space="preserve">Nauczanie umiejętności samodzielnej pracy w jednostkach opieki zdrowotnej, ośrodkach dla osób niepełnosprawnych, ośrodkach sportowych, jednostkach naukowych, administracji państwowej </w:t>
            </w:r>
            <w:r w:rsidR="00AE5813" w:rsidRPr="00FA7A6F">
              <w:rPr>
                <w:rFonts w:asciiTheme="majorHAnsi" w:hAnsiTheme="majorHAnsi"/>
              </w:rPr>
              <w:br/>
            </w:r>
            <w:r w:rsidRPr="00FA7A6F">
              <w:rPr>
                <w:rFonts w:asciiTheme="majorHAnsi" w:hAnsiTheme="majorHAnsi"/>
              </w:rPr>
              <w:t>i samorządowej oraz szkolnictwie.</w:t>
            </w:r>
          </w:p>
          <w:p w:rsidR="00776550" w:rsidRPr="00FA7A6F" w:rsidRDefault="00776550" w:rsidP="00AE5813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</w:p>
          <w:p w:rsidR="00776550" w:rsidRPr="00FA7A6F" w:rsidRDefault="00776550" w:rsidP="00AE5813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 xml:space="preserve">C3 </w:t>
            </w:r>
            <w:r w:rsidR="00AE5813" w:rsidRPr="00FA7A6F">
              <w:rPr>
                <w:rFonts w:asciiTheme="majorHAnsi" w:hAnsiTheme="majorHAnsi"/>
              </w:rPr>
              <w:t xml:space="preserve"> </w:t>
            </w:r>
            <w:r w:rsidRPr="00FA7A6F">
              <w:rPr>
                <w:rFonts w:asciiTheme="majorHAnsi" w:hAnsiTheme="majorHAnsi"/>
              </w:rPr>
              <w:t>Uzyskanie wiedzy i umiejętności do kierowania zespołem terapeutycznym, organizacji i zarządzania placówkami prowadzącym działalność fizjoterapeutyczną, pełnienia funkcji kierowniczych i nadzorujących w placówkach Opieki Zdrowotnej.</w:t>
            </w:r>
          </w:p>
          <w:p w:rsidR="00AD301D" w:rsidRPr="00FA7A6F" w:rsidRDefault="00AD301D" w:rsidP="0052616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AD301D" w:rsidRPr="00FA7A6F" w:rsidRDefault="00AD301D" w:rsidP="00526169">
            <w:pPr>
              <w:spacing w:after="0" w:line="240" w:lineRule="auto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  <w:b/>
              </w:rPr>
              <w:t>Efekty uczenia się/odniesienie do efektów uczenia się zawartych w standardach</w:t>
            </w:r>
          </w:p>
          <w:p w:rsidR="00AD301D" w:rsidRPr="00FA7A6F" w:rsidRDefault="00AD301D" w:rsidP="00526169">
            <w:pPr>
              <w:spacing w:after="0" w:line="240" w:lineRule="auto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 xml:space="preserve">w zakresie wiedzy student zna i rozumie: </w:t>
            </w:r>
            <w:r w:rsidR="00F54487" w:rsidRPr="00FA7A6F">
              <w:rPr>
                <w:rFonts w:asciiTheme="majorHAnsi" w:hAnsiTheme="majorHAnsi"/>
              </w:rPr>
              <w:t>D</w:t>
            </w:r>
            <w:r w:rsidR="00776550" w:rsidRPr="00FA7A6F">
              <w:rPr>
                <w:rFonts w:asciiTheme="majorHAnsi" w:hAnsiTheme="majorHAnsi"/>
              </w:rPr>
              <w:t xml:space="preserve">.W1; </w:t>
            </w:r>
            <w:r w:rsidR="00E9225E" w:rsidRPr="00FA7A6F">
              <w:rPr>
                <w:rFonts w:asciiTheme="majorHAnsi" w:hAnsiTheme="majorHAnsi"/>
              </w:rPr>
              <w:t>D.W3; D.W4; D.W12; D.W13</w:t>
            </w:r>
          </w:p>
          <w:p w:rsidR="00AD301D" w:rsidRPr="00FA7A6F" w:rsidRDefault="00AD301D" w:rsidP="00526169">
            <w:pPr>
              <w:spacing w:after="0" w:line="240" w:lineRule="auto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>w zakresie umiejętności student potraf</w:t>
            </w:r>
            <w:r w:rsidR="00776550" w:rsidRPr="00FA7A6F">
              <w:rPr>
                <w:rFonts w:asciiTheme="majorHAnsi" w:hAnsiTheme="majorHAnsi"/>
              </w:rPr>
              <w:t xml:space="preserve">i: </w:t>
            </w:r>
            <w:r w:rsidR="00CE543C" w:rsidRPr="00FA7A6F">
              <w:rPr>
                <w:rFonts w:asciiTheme="majorHAnsi" w:hAnsiTheme="majorHAnsi"/>
              </w:rPr>
              <w:t>D.U7; D.U44; D.U45</w:t>
            </w:r>
          </w:p>
          <w:p w:rsidR="00AD301D" w:rsidRPr="00FA7A6F" w:rsidRDefault="00AD301D" w:rsidP="00526169">
            <w:pPr>
              <w:spacing w:after="0" w:line="240" w:lineRule="auto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 xml:space="preserve">w zakresie kompetencji </w:t>
            </w:r>
            <w:r w:rsidR="00F00815" w:rsidRPr="00FA7A6F">
              <w:rPr>
                <w:rFonts w:asciiTheme="majorHAnsi" w:hAnsiTheme="majorHAnsi"/>
              </w:rPr>
              <w:t xml:space="preserve">społecznych </w:t>
            </w:r>
            <w:r w:rsidRPr="00FA7A6F">
              <w:rPr>
                <w:rFonts w:asciiTheme="majorHAnsi" w:hAnsiTheme="majorHAnsi"/>
              </w:rPr>
              <w:t>student jest gotów do</w:t>
            </w:r>
            <w:r w:rsidR="00776550" w:rsidRPr="00FA7A6F">
              <w:rPr>
                <w:rFonts w:asciiTheme="majorHAnsi" w:hAnsiTheme="majorHAnsi"/>
              </w:rPr>
              <w:t>: Punkt 1.3 ogólnych efektów uczenia się</w:t>
            </w:r>
          </w:p>
          <w:p w:rsidR="006E41E7" w:rsidRPr="00FA7A6F" w:rsidRDefault="006E41E7" w:rsidP="00526169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  <w:tr w:rsidR="00A60AD2" w:rsidRPr="00FA7A6F" w:rsidTr="00AD301D">
        <w:tc>
          <w:tcPr>
            <w:tcW w:w="8688" w:type="dxa"/>
            <w:gridSpan w:val="4"/>
            <w:vAlign w:val="center"/>
          </w:tcPr>
          <w:p w:rsidR="00A60AD2" w:rsidRPr="00FA7A6F" w:rsidRDefault="00D44629" w:rsidP="003319BC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FA7A6F">
              <w:rPr>
                <w:rFonts w:asciiTheme="majorHAnsi" w:hAnsiTheme="majorHAnsi"/>
                <w:b/>
              </w:rPr>
              <w:t xml:space="preserve">9. </w:t>
            </w:r>
            <w:r w:rsidR="00A60AD2" w:rsidRPr="00FA7A6F">
              <w:rPr>
                <w:rFonts w:asciiTheme="majorHAnsi" w:hAnsiTheme="maj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FA7A6F" w:rsidRDefault="00C3210B" w:rsidP="00442D3F">
            <w:pPr>
              <w:spacing w:after="0" w:line="240" w:lineRule="auto"/>
              <w:ind w:left="57"/>
              <w:jc w:val="center"/>
              <w:rPr>
                <w:rFonts w:asciiTheme="majorHAnsi" w:hAnsiTheme="majorHAnsi"/>
                <w:b/>
              </w:rPr>
            </w:pPr>
            <w:r w:rsidRPr="00FA7A6F">
              <w:rPr>
                <w:rFonts w:asciiTheme="majorHAnsi" w:hAnsiTheme="majorHAnsi"/>
                <w:b/>
              </w:rPr>
              <w:t>50</w:t>
            </w:r>
          </w:p>
        </w:tc>
      </w:tr>
      <w:tr w:rsidR="00D44629" w:rsidRPr="00FA7A6F" w:rsidTr="00AD301D">
        <w:tc>
          <w:tcPr>
            <w:tcW w:w="8688" w:type="dxa"/>
            <w:gridSpan w:val="4"/>
            <w:vAlign w:val="center"/>
          </w:tcPr>
          <w:p w:rsidR="00D44629" w:rsidRPr="00FA7A6F" w:rsidRDefault="00D44629" w:rsidP="003319BC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FA7A6F">
              <w:rPr>
                <w:rFonts w:asciiTheme="majorHAnsi" w:hAnsiTheme="maj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FA7A6F" w:rsidRDefault="00956156" w:rsidP="00442D3F">
            <w:pPr>
              <w:spacing w:after="0" w:line="240" w:lineRule="auto"/>
              <w:ind w:left="57"/>
              <w:jc w:val="center"/>
              <w:rPr>
                <w:rFonts w:asciiTheme="majorHAnsi" w:hAnsiTheme="majorHAnsi"/>
                <w:b/>
              </w:rPr>
            </w:pPr>
            <w:r w:rsidRPr="00FA7A6F">
              <w:rPr>
                <w:rFonts w:asciiTheme="majorHAnsi" w:hAnsiTheme="majorHAnsi"/>
                <w:b/>
              </w:rPr>
              <w:t>2</w:t>
            </w:r>
          </w:p>
        </w:tc>
      </w:tr>
      <w:tr w:rsidR="00A60AD2" w:rsidRPr="00FA7A6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FA7A6F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ajorHAnsi" w:hAnsiTheme="majorHAnsi"/>
                <w:b/>
              </w:rPr>
            </w:pPr>
            <w:r w:rsidRPr="00FA7A6F">
              <w:rPr>
                <w:rFonts w:asciiTheme="majorHAnsi" w:hAnsiTheme="majorHAnsi"/>
                <w:b/>
              </w:rPr>
              <w:t>1</w:t>
            </w:r>
            <w:r w:rsidR="00AD301D" w:rsidRPr="00FA7A6F">
              <w:rPr>
                <w:rFonts w:asciiTheme="majorHAnsi" w:hAnsiTheme="majorHAnsi"/>
                <w:b/>
              </w:rPr>
              <w:t>1</w:t>
            </w:r>
            <w:r w:rsidRPr="00FA7A6F">
              <w:rPr>
                <w:rFonts w:asciiTheme="majorHAnsi" w:hAnsiTheme="majorHAnsi"/>
                <w:b/>
              </w:rPr>
              <w:t xml:space="preserve">. Sposoby weryfikacji </w:t>
            </w:r>
            <w:r w:rsidR="00CF22FD" w:rsidRPr="00FA7A6F">
              <w:rPr>
                <w:rFonts w:asciiTheme="majorHAnsi" w:hAnsiTheme="majorHAnsi"/>
                <w:b/>
              </w:rPr>
              <w:t xml:space="preserve">i oceny </w:t>
            </w:r>
            <w:r w:rsidRPr="00FA7A6F">
              <w:rPr>
                <w:rFonts w:asciiTheme="majorHAnsi" w:hAnsiTheme="majorHAnsi"/>
                <w:b/>
              </w:rPr>
              <w:t xml:space="preserve">efektów </w:t>
            </w:r>
            <w:r w:rsidR="00CF22FD" w:rsidRPr="00FA7A6F">
              <w:rPr>
                <w:rFonts w:asciiTheme="majorHAnsi" w:hAnsiTheme="majorHAnsi"/>
                <w:b/>
              </w:rPr>
              <w:t>uczenia się</w:t>
            </w:r>
            <w:r w:rsidRPr="00FA7A6F">
              <w:rPr>
                <w:rFonts w:asciiTheme="majorHAnsi" w:hAnsiTheme="majorHAnsi"/>
                <w:b/>
              </w:rPr>
              <w:t xml:space="preserve"> </w:t>
            </w:r>
          </w:p>
        </w:tc>
      </w:tr>
      <w:tr w:rsidR="00D44629" w:rsidRPr="00FA7A6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FA7A6F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FA7A6F" w:rsidRDefault="00D44629" w:rsidP="007A4CD9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FA7A6F" w:rsidRDefault="00D90EBE" w:rsidP="007A4CD9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>Sposoby oceny*</w:t>
            </w:r>
          </w:p>
        </w:tc>
      </w:tr>
      <w:tr w:rsidR="00A52355" w:rsidRPr="00FA7A6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FA7A6F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FA7A6F" w:rsidRDefault="00A52355" w:rsidP="007A4CD9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>Sprawdzian pisemny – pytania otwarte</w:t>
            </w:r>
          </w:p>
          <w:p w:rsidR="00A52355" w:rsidRPr="00FA7A6F" w:rsidRDefault="00A52355" w:rsidP="007A4CD9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 xml:space="preserve">Zaliczenie na ocenę </w:t>
            </w:r>
            <w:r w:rsidRPr="00FA7A6F">
              <w:rPr>
                <w:rFonts w:asciiTheme="majorHAnsi" w:hAnsiTheme="majorHAnsi"/>
                <w:noProof/>
              </w:rPr>
              <w:t xml:space="preserve">– </w:t>
            </w:r>
            <w:r w:rsidRPr="00FA7A6F">
              <w:rPr>
                <w:rFonts w:asciiTheme="majorHAnsi" w:hAnsiTheme="majorHAnsi"/>
              </w:rPr>
              <w:t>test</w:t>
            </w:r>
            <w:r w:rsidRPr="00FA7A6F">
              <w:rPr>
                <w:rFonts w:asciiTheme="majorHAnsi" w:hAnsiTheme="majorHAnsi"/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FA7A6F" w:rsidRDefault="00A52355" w:rsidP="00694D11">
            <w:pPr>
              <w:spacing w:after="0" w:line="240" w:lineRule="auto"/>
              <w:rPr>
                <w:rFonts w:asciiTheme="majorHAnsi" w:hAnsiTheme="majorHAnsi"/>
                <w:b/>
                <w:sz w:val="28"/>
                <w:szCs w:val="28"/>
              </w:rPr>
            </w:pPr>
            <w:r w:rsidRPr="00FA7A6F">
              <w:rPr>
                <w:rFonts w:asciiTheme="majorHAnsi" w:hAnsiTheme="majorHAnsi"/>
                <w:b/>
                <w:sz w:val="28"/>
                <w:szCs w:val="28"/>
              </w:rPr>
              <w:t>*</w:t>
            </w:r>
          </w:p>
        </w:tc>
      </w:tr>
      <w:tr w:rsidR="00A52355" w:rsidRPr="00FA7A6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FA7A6F" w:rsidRDefault="00A52355" w:rsidP="00D44629">
            <w:pPr>
              <w:spacing w:after="0" w:line="240" w:lineRule="auto"/>
              <w:ind w:left="57"/>
              <w:jc w:val="center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FA7A6F" w:rsidRDefault="00A52355" w:rsidP="00442D3F">
            <w:pPr>
              <w:spacing w:after="0" w:line="240" w:lineRule="auto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>Sprawozdanie</w:t>
            </w:r>
          </w:p>
          <w:p w:rsidR="00A52355" w:rsidRPr="00FA7A6F" w:rsidRDefault="00A52355" w:rsidP="00442D3F">
            <w:pPr>
              <w:spacing w:after="0" w:line="240" w:lineRule="auto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>Obserwacja</w:t>
            </w:r>
          </w:p>
          <w:p w:rsidR="00A52355" w:rsidRPr="00FA7A6F" w:rsidRDefault="00A52355" w:rsidP="00442D3F">
            <w:pPr>
              <w:spacing w:after="0" w:line="240" w:lineRule="auto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FA7A6F" w:rsidRDefault="00A52355" w:rsidP="00694D11">
            <w:pPr>
              <w:spacing w:after="0" w:line="240" w:lineRule="auto"/>
              <w:rPr>
                <w:rFonts w:asciiTheme="majorHAnsi" w:hAnsiTheme="majorHAnsi"/>
                <w:b/>
                <w:sz w:val="28"/>
                <w:szCs w:val="28"/>
              </w:rPr>
            </w:pPr>
            <w:r w:rsidRPr="00FA7A6F">
              <w:rPr>
                <w:rFonts w:asciiTheme="majorHAnsi" w:hAnsiTheme="majorHAnsi"/>
                <w:b/>
                <w:sz w:val="28"/>
                <w:szCs w:val="28"/>
              </w:rPr>
              <w:t>*</w:t>
            </w:r>
          </w:p>
        </w:tc>
      </w:tr>
      <w:tr w:rsidR="00A52355" w:rsidRPr="00FA7A6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FA7A6F" w:rsidRDefault="00A52355" w:rsidP="00D44629">
            <w:pPr>
              <w:spacing w:after="0" w:line="240" w:lineRule="auto"/>
              <w:ind w:left="57"/>
              <w:jc w:val="center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FA7A6F" w:rsidRDefault="00A52355" w:rsidP="00442D3F">
            <w:pPr>
              <w:spacing w:after="0" w:line="240" w:lineRule="auto"/>
              <w:rPr>
                <w:rFonts w:asciiTheme="majorHAnsi" w:hAnsiTheme="majorHAnsi"/>
              </w:rPr>
            </w:pPr>
            <w:r w:rsidRPr="00FA7A6F">
              <w:rPr>
                <w:rFonts w:asciiTheme="majorHAnsi" w:hAnsiTheme="maj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FA7A6F" w:rsidRDefault="00A52355" w:rsidP="00694D11">
            <w:pPr>
              <w:spacing w:after="0" w:line="240" w:lineRule="auto"/>
              <w:rPr>
                <w:rFonts w:asciiTheme="majorHAnsi" w:hAnsiTheme="majorHAnsi"/>
                <w:b/>
                <w:sz w:val="28"/>
                <w:szCs w:val="28"/>
              </w:rPr>
            </w:pPr>
            <w:r w:rsidRPr="00FA7A6F">
              <w:rPr>
                <w:rFonts w:asciiTheme="majorHAnsi" w:hAnsiTheme="majorHAnsi"/>
                <w:b/>
                <w:sz w:val="28"/>
                <w:szCs w:val="28"/>
              </w:rPr>
              <w:t>*</w:t>
            </w:r>
          </w:p>
        </w:tc>
      </w:tr>
    </w:tbl>
    <w:p w:rsidR="007D05D1" w:rsidRPr="00FA7A6F" w:rsidRDefault="007D05D1" w:rsidP="007D05D1">
      <w:pPr>
        <w:rPr>
          <w:rFonts w:asciiTheme="majorHAnsi" w:hAnsiTheme="majorHAnsi"/>
        </w:rPr>
      </w:pPr>
    </w:p>
    <w:p w:rsidR="00741652" w:rsidRPr="00FA7A6F" w:rsidRDefault="00741652" w:rsidP="007D05D1">
      <w:pPr>
        <w:rPr>
          <w:rFonts w:asciiTheme="majorHAnsi" w:hAnsiTheme="majorHAnsi"/>
        </w:rPr>
      </w:pPr>
    </w:p>
    <w:p w:rsidR="00D90EBE" w:rsidRPr="00FA7A6F" w:rsidRDefault="00D90EBE" w:rsidP="007D05D1">
      <w:pPr>
        <w:rPr>
          <w:rFonts w:asciiTheme="majorHAnsi" w:hAnsiTheme="majorHAnsi"/>
        </w:rPr>
      </w:pPr>
      <w:r w:rsidRPr="00FA7A6F">
        <w:rPr>
          <w:rFonts w:asciiTheme="majorHAnsi" w:hAnsiTheme="majorHAnsi"/>
          <w:b/>
          <w:sz w:val="28"/>
          <w:szCs w:val="28"/>
        </w:rPr>
        <w:lastRenderedPageBreak/>
        <w:t>*</w:t>
      </w:r>
      <w:r w:rsidRPr="00FA7A6F">
        <w:rPr>
          <w:rFonts w:asciiTheme="majorHAnsi" w:hAnsiTheme="majorHAnsi"/>
        </w:rPr>
        <w:t xml:space="preserve"> zakłada się, że ocena oznacza na poziomie:</w:t>
      </w:r>
    </w:p>
    <w:p w:rsidR="00B371B8" w:rsidRPr="00FA7A6F" w:rsidRDefault="00B371B8" w:rsidP="00B371B8">
      <w:pPr>
        <w:spacing w:after="0" w:line="260" w:lineRule="atLeast"/>
        <w:rPr>
          <w:rFonts w:asciiTheme="majorHAnsi" w:hAnsiTheme="majorHAnsi" w:cs="Calibri"/>
          <w:color w:val="000000"/>
        </w:rPr>
      </w:pPr>
      <w:r w:rsidRPr="00FA7A6F">
        <w:rPr>
          <w:rFonts w:asciiTheme="majorHAnsi" w:hAnsiTheme="majorHAnsi" w:cs="Calibri"/>
          <w:b/>
          <w:color w:val="000000"/>
        </w:rPr>
        <w:t>Bardzo dobry (5,0)</w:t>
      </w:r>
      <w:r w:rsidRPr="00FA7A6F">
        <w:rPr>
          <w:rFonts w:asciiTheme="majorHAnsi" w:hAnsiTheme="majorHAnsi"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FA7A6F" w:rsidRDefault="00B371B8" w:rsidP="00B371B8">
      <w:pPr>
        <w:spacing w:after="0" w:line="260" w:lineRule="atLeast"/>
        <w:rPr>
          <w:rFonts w:asciiTheme="majorHAnsi" w:hAnsiTheme="majorHAnsi" w:cs="Calibri"/>
          <w:color w:val="000000"/>
        </w:rPr>
      </w:pPr>
      <w:r w:rsidRPr="00FA7A6F">
        <w:rPr>
          <w:rFonts w:asciiTheme="majorHAnsi" w:hAnsiTheme="majorHAnsi" w:cs="Calibri"/>
          <w:b/>
          <w:color w:val="000000"/>
        </w:rPr>
        <w:t>Ponad dobry (4,5)</w:t>
      </w:r>
      <w:r w:rsidRPr="00FA7A6F">
        <w:rPr>
          <w:rFonts w:asciiTheme="majorHAnsi" w:hAnsiTheme="majorHAnsi"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FA7A6F" w:rsidRDefault="00B371B8" w:rsidP="00B371B8">
      <w:pPr>
        <w:spacing w:after="0" w:line="260" w:lineRule="atLeast"/>
        <w:rPr>
          <w:rFonts w:asciiTheme="majorHAnsi" w:hAnsiTheme="majorHAnsi" w:cs="Calibri"/>
          <w:color w:val="000000"/>
        </w:rPr>
      </w:pPr>
      <w:r w:rsidRPr="00FA7A6F">
        <w:rPr>
          <w:rFonts w:asciiTheme="majorHAnsi" w:hAnsiTheme="majorHAnsi" w:cs="Calibri"/>
          <w:b/>
          <w:color w:val="000000"/>
        </w:rPr>
        <w:t>Dobry (4,0)</w:t>
      </w:r>
      <w:r w:rsidRPr="00FA7A6F">
        <w:rPr>
          <w:rFonts w:asciiTheme="majorHAnsi" w:hAnsiTheme="majorHAnsi" w:cs="Calibri"/>
          <w:color w:val="000000"/>
        </w:rPr>
        <w:t xml:space="preserve"> – zakładane efekty uczenia się zostały osiągnięte na wymaganym poziomie</w:t>
      </w:r>
    </w:p>
    <w:p w:rsidR="00B371B8" w:rsidRPr="00FA7A6F" w:rsidRDefault="00B371B8" w:rsidP="00B371B8">
      <w:pPr>
        <w:spacing w:after="0" w:line="260" w:lineRule="atLeast"/>
        <w:rPr>
          <w:rFonts w:asciiTheme="majorHAnsi" w:hAnsiTheme="majorHAnsi" w:cs="Calibri"/>
          <w:color w:val="000000"/>
        </w:rPr>
      </w:pPr>
      <w:r w:rsidRPr="00FA7A6F">
        <w:rPr>
          <w:rFonts w:asciiTheme="majorHAnsi" w:hAnsiTheme="majorHAnsi" w:cs="Calibri"/>
          <w:b/>
          <w:color w:val="000000"/>
        </w:rPr>
        <w:t>Dość dobry (3,5)</w:t>
      </w:r>
      <w:r w:rsidRPr="00FA7A6F">
        <w:rPr>
          <w:rFonts w:asciiTheme="majorHAnsi" w:hAnsiTheme="majorHAnsi" w:cs="Calibri"/>
          <w:color w:val="000000"/>
        </w:rPr>
        <w:t xml:space="preserve"> – zakładane efekty uczenia się zostały osiągnięte na średnim wymaganym poziomie</w:t>
      </w:r>
    </w:p>
    <w:p w:rsidR="00B371B8" w:rsidRPr="00FA7A6F" w:rsidRDefault="00B371B8" w:rsidP="00B371B8">
      <w:pPr>
        <w:spacing w:after="0" w:line="260" w:lineRule="atLeast"/>
        <w:rPr>
          <w:rFonts w:asciiTheme="majorHAnsi" w:hAnsiTheme="majorHAnsi" w:cs="Calibri"/>
          <w:color w:val="000000"/>
        </w:rPr>
      </w:pPr>
      <w:r w:rsidRPr="00FA7A6F">
        <w:rPr>
          <w:rFonts w:asciiTheme="majorHAnsi" w:hAnsiTheme="majorHAnsi" w:cs="Calibri"/>
          <w:b/>
          <w:color w:val="000000"/>
        </w:rPr>
        <w:t>Dostateczny (3,0)</w:t>
      </w:r>
      <w:r w:rsidRPr="00FA7A6F">
        <w:rPr>
          <w:rFonts w:asciiTheme="majorHAnsi" w:hAnsiTheme="majorHAnsi" w:cs="Calibri"/>
          <w:color w:val="000000"/>
        </w:rPr>
        <w:t xml:space="preserve"> - zakładane efekty uczenia się zostały osiągnięte na minimalnym wymaganym poziomie</w:t>
      </w:r>
    </w:p>
    <w:p w:rsidR="00B371B8" w:rsidRPr="00FA7A6F" w:rsidRDefault="00B371B8" w:rsidP="00B371B8">
      <w:pPr>
        <w:spacing w:after="0" w:line="260" w:lineRule="atLeast"/>
        <w:rPr>
          <w:rFonts w:asciiTheme="majorHAnsi" w:hAnsiTheme="majorHAnsi" w:cs="Calibri"/>
          <w:color w:val="000000"/>
        </w:rPr>
      </w:pPr>
      <w:r w:rsidRPr="00FA7A6F">
        <w:rPr>
          <w:rFonts w:asciiTheme="majorHAnsi" w:hAnsiTheme="majorHAnsi" w:cs="Calibri"/>
          <w:b/>
          <w:color w:val="000000"/>
        </w:rPr>
        <w:t>Niedostateczny (2,0)</w:t>
      </w:r>
      <w:r w:rsidRPr="00FA7A6F">
        <w:rPr>
          <w:rFonts w:asciiTheme="majorHAnsi" w:hAnsiTheme="majorHAnsi" w:cs="Calibri"/>
          <w:color w:val="000000"/>
        </w:rPr>
        <w:t xml:space="preserve"> – zakładane efekty uczenia się nie zostały uzyskane.</w:t>
      </w:r>
    </w:p>
    <w:p w:rsidR="00D90EBE" w:rsidRPr="00FA7A6F" w:rsidRDefault="00D90EBE" w:rsidP="00D90EBE">
      <w:pPr>
        <w:spacing w:after="0"/>
        <w:rPr>
          <w:rFonts w:asciiTheme="majorHAnsi" w:hAnsiTheme="majorHAnsi"/>
        </w:rPr>
      </w:pPr>
      <w:bookmarkStart w:id="0" w:name="_GoBack"/>
      <w:bookmarkEnd w:id="0"/>
    </w:p>
    <w:sectPr w:rsidR="00D90EBE" w:rsidRPr="00FA7A6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42F80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37881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5126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225E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A7A6F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C5F32-C191-4993-8316-54FE0E468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75A1-685A-478E-B7B1-8E215B53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11</cp:revision>
  <cp:lastPrinted>2020-01-30T11:13:00Z</cp:lastPrinted>
  <dcterms:created xsi:type="dcterms:W3CDTF">2020-02-05T12:28:00Z</dcterms:created>
  <dcterms:modified xsi:type="dcterms:W3CDTF">2020-06-03T09:21:00Z</dcterms:modified>
</cp:coreProperties>
</file>